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Титульний аркуш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Підтверджую ідентичність електронної та паперової форм інформації, що подається до Комісії, та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достовірність інформації, наданої для розкриття в загальнодоступній інформаційній базі даних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Комісії.</w:t>
      </w:r>
    </w:p>
    <w:p w:rsidR="00E962DE" w:rsidRDefault="00E962DE" w:rsidP="00E962DE">
      <w:pPr>
        <w:widowControl w:val="0"/>
        <w:tabs>
          <w:tab w:val="left" w:pos="90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E962DE" w:rsidRDefault="00E962DE" w:rsidP="00E962DE">
      <w:pPr>
        <w:widowControl w:val="0"/>
        <w:tabs>
          <w:tab w:val="center" w:pos="1991"/>
          <w:tab w:val="center" w:pos="5113"/>
          <w:tab w:val="center" w:pos="8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(підпис)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(прізвище та ініціали керівника)</w:t>
      </w:r>
    </w:p>
    <w:p w:rsidR="00E962DE" w:rsidRDefault="00E962DE" w:rsidP="00E962DE">
      <w:pPr>
        <w:widowControl w:val="0"/>
        <w:tabs>
          <w:tab w:val="right" w:pos="88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27.04.2017</w:t>
      </w:r>
    </w:p>
    <w:p w:rsidR="00E962DE" w:rsidRDefault="00E962DE" w:rsidP="00E962DE">
      <w:pPr>
        <w:widowControl w:val="0"/>
        <w:tabs>
          <w:tab w:val="left" w:pos="4762"/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Квартальна інформація емітента цінних паперів</w:t>
      </w:r>
    </w:p>
    <w:p w:rsidR="00E962DE" w:rsidRDefault="00E962DE" w:rsidP="00E962DE">
      <w:pPr>
        <w:widowControl w:val="0"/>
        <w:tabs>
          <w:tab w:val="center" w:pos="5077"/>
          <w:tab w:val="center" w:pos="5167"/>
          <w:tab w:val="center" w:pos="5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за          квартал              року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</w:t>
      </w:r>
    </w:p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І. Загальні відомості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</w:t>
      </w:r>
    </w:p>
    <w:p w:rsidR="00E962DE" w:rsidRDefault="00E962DE" w:rsidP="00E962DE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ВIДПОВIДАЛЬНIСТЮ ЗА УЧАСТЮ </w:t>
      </w:r>
    </w:p>
    <w:p w:rsidR="00E962DE" w:rsidRDefault="00E962DE" w:rsidP="00E962DE">
      <w:pPr>
        <w:widowControl w:val="0"/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14358490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вул. Сагайдачного, 6 літера"В", м. Київ, 04070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Міжміський код, телефон та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270-52-45, (044) 278-45-07</w:t>
      </w:r>
    </w:p>
    <w:p w:rsidR="00E962DE" w:rsidRDefault="00E962DE" w:rsidP="00E962DE">
      <w:pPr>
        <w:widowControl w:val="0"/>
        <w:tabs>
          <w:tab w:val="left" w:pos="90"/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Електронна поштова адреса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rodionova@uih.kiev.ua</w:t>
      </w:r>
    </w:p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ІІ. Дані про дату та місце оприлюднення квартальної інформації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1. Квартальна інформація розміщена у загальнодоступній інформаційній базі </w:t>
      </w:r>
    </w:p>
    <w:p w:rsidR="00E962DE" w:rsidRDefault="00E962DE" w:rsidP="00E962DE">
      <w:pPr>
        <w:widowControl w:val="0"/>
        <w:tabs>
          <w:tab w:val="left" w:pos="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даних Комісії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27.04.2017</w:t>
      </w:r>
    </w:p>
    <w:p w:rsidR="00E962DE" w:rsidRDefault="00E962DE" w:rsidP="00E962DE">
      <w:pPr>
        <w:widowControl w:val="0"/>
        <w:tabs>
          <w:tab w:val="center" w:pos="9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E962DE" w:rsidRDefault="00E962DE" w:rsidP="00E962DE">
      <w:pPr>
        <w:widowControl w:val="0"/>
        <w:tabs>
          <w:tab w:val="left" w:pos="90"/>
          <w:tab w:val="left" w:pos="2535"/>
          <w:tab w:val="left" w:pos="6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32"/>
          <w:szCs w:val="32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Квартальна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www.mtn.com.ua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E962DE" w:rsidRDefault="00E962DE" w:rsidP="00E962DE">
      <w:pPr>
        <w:widowControl w:val="0"/>
        <w:tabs>
          <w:tab w:val="left" w:pos="90"/>
          <w:tab w:val="left" w:pos="6815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інформація розміщена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в мережі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27.04.2017</w:t>
      </w:r>
    </w:p>
    <w:p w:rsidR="00E962DE" w:rsidRDefault="00E962DE" w:rsidP="00E962DE">
      <w:pPr>
        <w:widowControl w:val="0"/>
        <w:tabs>
          <w:tab w:val="left" w:pos="90"/>
          <w:tab w:val="left" w:pos="6815"/>
          <w:tab w:val="center" w:pos="90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8"/>
          <w:szCs w:val="28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на сторінці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Інтернет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(дата)</w:t>
      </w:r>
    </w:p>
    <w:p w:rsidR="00E962DE" w:rsidRDefault="00E962DE" w:rsidP="00E962DE">
      <w:pPr>
        <w:widowControl w:val="0"/>
        <w:tabs>
          <w:tab w:val="center" w:pos="4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(адреса сторінки)</w:t>
      </w: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Зміст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Основні відомості про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Інформація про одержані ліцензії (дозволи) на окремі види діяльності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Відомості щодо участі емітента в створенні юридичних осіб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Інформація щодо посади корпоративного секретаря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Інформація про посадових осіб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Інформація про осіб, послугами яких користується емітент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Відомості про цінні папери емітента: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випуски акцій емітента;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облігації емітента;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інші цінні папери, випущені емітентом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похідні цінні папери емітента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Інформація про господарську та фінансову діяльність емітента: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зобов'язання емітента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обсяги виробництва та реалізації основних видів продукції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собівартість реалізованої продукції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прийняття рішення про попереднє надання згоди на вчинення значних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правочинів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5) інформація про прийняття рішення про надання згоди на вчинення значних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правочинів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6) інформація про прийняття рішення про надання згоди на вчинення правочинів, щодо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вчинення яких є заінтересованість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Інформація про забезпечення випуску боргових цінних паперів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10. Інформація про конвертацію цінних паперів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Інформація про заміну управителя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12. Інформація про керуючого іпотекою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13. Інформація про трансформацію (перетворення) іпотечних активів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14. Інформація про зміни в реєстрі забезпечення іпотечних сертифікатів за кожним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консолідованим іпотечним боргом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lastRenderedPageBreak/>
        <w:t>15. Інформація про іпотечне покриття: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1) інформація про заміну іпотечних активів у складі іпотечного покриття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2) інформація про розмір іпотечного покриття та його співвідношення з розміром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(сумою) зобов'язань за іпотечними облігаціями з цим іпотечним покриттям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3) інформація про співвідношення розміру іпотечного покриття з розміром (сумою)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зобов'язань за іпотечними облігаціями з цим іпотечним покриттям на кожну дату після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замін іпотечних активів у складі іпотечного покриття, які відбулись протягом звітного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періоду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4) інформація про заміни іпотечних активів у складі іпотечного покриття або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включення нових іпотечних активів до складу іпотечного покриття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16. Інформація про заміну фінансової установи, яка здійснює обслуговування іпотечних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активів</w:t>
      </w:r>
    </w:p>
    <w:p w:rsidR="00E962DE" w:rsidRDefault="00E962DE" w:rsidP="00E962DE">
      <w:pPr>
        <w:widowControl w:val="0"/>
        <w:tabs>
          <w:tab w:val="left" w:pos="90"/>
          <w:tab w:val="center" w:pos="9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17. Фінансова звітність емітента, яка складена за положеннями (стандартами)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X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бухгалтерського обліку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18. Фінансова звітність емітента, яка складена за міжнародними стандартами фінансової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звітності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19. Квартальна (проміжна) фінансова звітність поручителя (страховика/гаранта), що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здійснює забезпечення випуску боргових цінних паперів (за кожним суб’єктом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забезпечення окремо)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20. Звіт про стан об'єкта нерухомості (у разі емісії цільових облігацій підприємств,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виконання зобов'язань за якими здійснюється шляхом передачі об'єкта (частини об'єкта)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житлового будівництва)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21. Примітки:  У зв'язку з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вiдсутнiстю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iнформацiї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заповнено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такi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роздiли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: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1. Товариство до будь-яких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обєдєднань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належить.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2. Ліцензії та дозволи відсутні.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3. Рейтингова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оцiнка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проводилась.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4. Товариство не 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Дивиденди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нараховувались та не виплачувались.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6. Товариство не випускало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паперiв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окрiм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та не отримувало сертифікатів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цінних паперів.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Основнi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засоби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вiдсутнi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>, Товариство не випускає жодних видів продукції.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8. Товариство не має зобов'язань, крім тих, що зазначені.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Борговi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цiннi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папери не випускались.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10. Товариство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облiгацiї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iпотечнi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сертифiкати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ФОН не випускало.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Копiя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протоколу загальних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зборiв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емiтента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не додавалась, тому що Товариство не є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акцiонерним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12. Товариство не складає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фiнансову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звiтнiсть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Мiжнародних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стандартiв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фiнансової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звiтностi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(МСФЗ).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13. Інформація про обсяги виробництва та реалізацію основних видів продукції не заповнюється,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оскільки підприємство не працює у сфері переробної, видобувної промисловості, або виробництва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та розподілу електроенергії, газу, води за класифікатором видів економічної діяльності; а також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дохід (виручка) від реалізації продукції за звітний період складає менше ніж 5 млн. грн.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14. У зв'язку з порушенням справи про банкрутство (справу припинено у 2014р.) та укладенням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мирової угоди відсотки по процентним облігаціям не нараховуються та не мається остаточної дати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погашення облігацій.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15. Звіт про стан об'єктів нерухомості не надається так, як у Товариства не мається об'єктів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будівництва станом на 31.03.2017 р.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16. Інша інформація, що не наведена у звіті, свідчить про відсутність таких фактів і подій.</w:t>
      </w: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6"/>
          <w:szCs w:val="26"/>
        </w:rPr>
      </w:pPr>
    </w:p>
    <w:p w:rsidR="00E962DE" w:rsidRDefault="00E962DE" w:rsidP="00E962DE">
      <w:pPr>
        <w:widowControl w:val="0"/>
        <w:tabs>
          <w:tab w:val="center" w:pos="5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120000"/>
          <w:sz w:val="26"/>
          <w:szCs w:val="26"/>
        </w:rPr>
        <w:lastRenderedPageBreak/>
        <w:t>ІІІ. Основні відомості про емітента</w:t>
      </w:r>
    </w:p>
    <w:p w:rsidR="00E962DE" w:rsidRDefault="00E962DE" w:rsidP="00E962DE">
      <w:pPr>
        <w:widowControl w:val="0"/>
        <w:tabs>
          <w:tab w:val="left" w:pos="90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Повне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ТОВАРИСТВО З ОБМЕЖЕНОЮ ВIДПОВIДАЛЬНIСТЮ ЗА УЧАСТЮ </w:t>
      </w:r>
    </w:p>
    <w:p w:rsidR="00E962DE" w:rsidRDefault="00E962DE" w:rsidP="00E962DE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IНОЗЕМНОГО КАПIТАЛУ "МТН" </w:t>
      </w:r>
    </w:p>
    <w:p w:rsidR="00E962DE" w:rsidRDefault="00E962DE" w:rsidP="00E962DE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2. Серія і номер свідоцтва про державну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А00 №041406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реєстрацію юридичної особи (за наявності)</w:t>
      </w:r>
    </w:p>
    <w:p w:rsidR="00E962DE" w:rsidRDefault="00E962DE" w:rsidP="00E962DE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Дата проведення державної реєстрації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30.03.1994</w:t>
      </w:r>
    </w:p>
    <w:p w:rsidR="00E962DE" w:rsidRDefault="00E962DE" w:rsidP="00E962DE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Територія (область)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 Київ</w:t>
      </w:r>
    </w:p>
    <w:p w:rsidR="00E962DE" w:rsidRDefault="00E962DE" w:rsidP="00E962DE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Статутний капітал (</w:t>
      </w:r>
      <w:proofErr w:type="spellStart"/>
      <w:r>
        <w:rPr>
          <w:rFonts w:ascii="Times New Roman" w:hAnsi="Times New Roman" w:cs="Times New Roman"/>
          <w:color w:val="12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     50314,26</w:t>
      </w:r>
    </w:p>
    <w:p w:rsidR="00E962DE" w:rsidRDefault="00E962DE" w:rsidP="00E962DE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Відсоток акцій у статутному капіталі,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належать державі</w:t>
      </w:r>
    </w:p>
    <w:p w:rsidR="00E962DE" w:rsidRDefault="00E962DE" w:rsidP="00E962DE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Відсоток акцій (часток, паїв) статутного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капіталу, що передано до статутного капіталу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державного (національного) акціонерного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товариства та/або холдингової компанії</w:t>
      </w:r>
    </w:p>
    <w:p w:rsidR="00E962DE" w:rsidRDefault="00E962DE" w:rsidP="00E962DE">
      <w:pPr>
        <w:widowControl w:val="0"/>
        <w:tabs>
          <w:tab w:val="left" w:pos="90"/>
          <w:tab w:val="right" w:pos="10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Середня кількість працівників (осіб)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9. Основні види діяльності із зазначенням найменування виду діяльності та коду за КВЕД</w:t>
      </w:r>
    </w:p>
    <w:p w:rsidR="00E962DE" w:rsidRDefault="00E962DE" w:rsidP="00E962DE">
      <w:pPr>
        <w:widowControl w:val="0"/>
        <w:tabs>
          <w:tab w:val="center" w:pos="4237"/>
          <w:tab w:val="center" w:pos="9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Найменування виду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Код за КВЕД</w:t>
      </w:r>
    </w:p>
    <w:p w:rsidR="00E962DE" w:rsidRDefault="00E962DE" w:rsidP="00E962DE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Купівля та продаж власного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68.10</w:t>
      </w:r>
    </w:p>
    <w:p w:rsidR="00E962DE" w:rsidRDefault="00E962DE" w:rsidP="00E962DE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Інші спеціалізовані будівельні роботи, н. в. і. у.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43.99</w:t>
      </w:r>
    </w:p>
    <w:p w:rsidR="00E962DE" w:rsidRDefault="00E962DE" w:rsidP="00E962DE">
      <w:pPr>
        <w:widowControl w:val="0"/>
        <w:tabs>
          <w:tab w:val="left" w:pos="90"/>
          <w:tab w:val="center" w:pos="9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Оптова торгівля молочними продуктами, яйцями, харчовими оліями та жирами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46.33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Органи управління підприємства:   Вищим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Товариство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збори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повноважнi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приймати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будь-якi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рiшення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Виконавчим органом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є Директор,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пiдпорядковується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загальним зборам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участникiв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Товариства та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дiє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межах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повноважень передбачених Статутом Товариства та посадовими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iнструкцiями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управлiння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Товариство не має.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11. Банки, що обслуговують емітента: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1)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Філія Акціонерного банку "Південний" в місті 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Києві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національній валюті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2)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320917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3)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2600831087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4) найменування банку (філії, відділення банку),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 xml:space="preserve">який обслуговує емітента за поточним рахунком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у іноземній валюті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5) МФО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962DE" w:rsidRDefault="00E962DE" w:rsidP="00E962DE">
      <w:pPr>
        <w:widowControl w:val="0"/>
        <w:tabs>
          <w:tab w:val="left" w:pos="90"/>
          <w:tab w:val="left" w:pos="5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4"/>
          <w:szCs w:val="24"/>
        </w:rPr>
        <w:t>6) поточний рахунок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962DE" w:rsidRDefault="00E962DE" w:rsidP="00E962DE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VІ. Інформація про посадових осіб емітента</w:t>
      </w:r>
    </w:p>
    <w:p w:rsidR="00E962DE" w:rsidRDefault="00E962DE" w:rsidP="00E962DE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Посада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Директор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Прізвище, ім'я, по батькові фізичної особи або повне найменування юридичної особи</w:t>
      </w:r>
    </w:p>
    <w:p w:rsidR="00E962DE" w:rsidRDefault="00E962DE" w:rsidP="00E962DE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Ахтирський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Всеволод Валерійович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3. Паспортні дані фізичної особи (серія, номер, дата видачі, орган, який видав) або код за ЄДРПОУ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6"/>
          <w:szCs w:val="26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юридичної особи</w:t>
      </w:r>
    </w:p>
    <w:p w:rsidR="00E962DE" w:rsidRDefault="00E962DE" w:rsidP="00E962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ВЕ, 763845, 06.06.2002, Кіровським РВДМУУМВС України в Донецькій обл.</w:t>
      </w:r>
    </w:p>
    <w:p w:rsidR="00E962DE" w:rsidRDefault="00E962DE" w:rsidP="00E962D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Рік народження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1985</w:t>
      </w:r>
    </w:p>
    <w:p w:rsidR="00E962DE" w:rsidRDefault="00E962DE" w:rsidP="00E962D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Освіта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Вища</w:t>
      </w:r>
    </w:p>
    <w:p w:rsidR="00E962DE" w:rsidRDefault="00E962DE" w:rsidP="00E962DE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Стаж роботи (років)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Найменування підприємства та попередня посада, яку займав</w:t>
      </w:r>
    </w:p>
    <w:p w:rsidR="00E962DE" w:rsidRDefault="00E962DE" w:rsidP="00E962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д/н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8. Опис:  Виконує посадові обов'язки згідно штатного розкладу. Винагорода виплачується згідно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штатного розкладу, у натуральній формі винагорода не сплачувалась. Не погашеної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судимостi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за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корисливi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посадовi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злочини не має. Посади на інших підприємствах не обіймає. Змін у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персональному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суладі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посадивих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осіб протягом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звітнього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періоду не було.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Вiдповiдно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до ЗУ "Про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lastRenderedPageBreak/>
        <w:t xml:space="preserve">захист персональних даних" посадова особа відмовилась надавати дані щодо найменування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>підприємства та попередньої посади.</w:t>
      </w: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962DE" w:rsidRDefault="00E962DE" w:rsidP="00E962DE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VІІ. Інформація про осіб, послугами яких користується емітент</w:t>
      </w:r>
    </w:p>
    <w:p w:rsidR="00E962DE" w:rsidRDefault="00E962DE" w:rsidP="00E962DE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1.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 "АУДИТОРСЬКА КОМПАНІЯ "КРЕДО-АУДИТ"</w:t>
      </w:r>
    </w:p>
    <w:p w:rsidR="00E962DE" w:rsidRDefault="00E962DE" w:rsidP="00E962DE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2. Організаційно-правова форма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Товариство з обмеженою відповідальністю</w:t>
      </w:r>
    </w:p>
    <w:p w:rsidR="00E962DE" w:rsidRDefault="00E962DE" w:rsidP="00E962DE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3. Код за ЄДРПОУ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36632530</w:t>
      </w:r>
    </w:p>
    <w:p w:rsidR="00E962DE" w:rsidRDefault="00E962DE" w:rsidP="00E962DE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4. Місцезнаходження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м. Київ,</w:t>
      </w:r>
    </w:p>
    <w:p w:rsidR="00E962DE" w:rsidRDefault="00E962DE" w:rsidP="00E962DE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5. Номер ліцензії або іншого документа на цей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4323</w:t>
      </w:r>
    </w:p>
    <w:p w:rsidR="00E962DE" w:rsidRDefault="00E962DE" w:rsidP="00E962DE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6. Дата видачі ліцензії або іншого документа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26.11.2009</w:t>
      </w:r>
    </w:p>
    <w:p w:rsidR="00E962DE" w:rsidRDefault="00E962DE" w:rsidP="00E962DE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7. Міжміський код та телефон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550-42-02</w:t>
      </w:r>
    </w:p>
    <w:p w:rsidR="00E962DE" w:rsidRDefault="00E962DE" w:rsidP="00E962DE">
      <w:pPr>
        <w:widowControl w:val="0"/>
        <w:tabs>
          <w:tab w:val="left" w:pos="90"/>
          <w:tab w:val="left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 xml:space="preserve">    факс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(044) 393-03-15</w:t>
      </w:r>
    </w:p>
    <w:p w:rsidR="00E962DE" w:rsidRDefault="00E962DE" w:rsidP="00E962DE">
      <w:pPr>
        <w:widowControl w:val="0"/>
        <w:tabs>
          <w:tab w:val="left" w:pos="90"/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120000"/>
          <w:sz w:val="24"/>
          <w:szCs w:val="24"/>
        </w:rPr>
        <w:t>8. Вид діяльності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Аудитор (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</w:t>
      </w:r>
    </w:p>
    <w:p w:rsidR="00E962DE" w:rsidRDefault="00E962DE" w:rsidP="00E962D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Times New Roman" w:hAnsi="Times New Roman" w:cs="Times New Roman"/>
          <w:color w:val="080000"/>
          <w:sz w:val="24"/>
          <w:szCs w:val="24"/>
        </w:rPr>
        <w:t xml:space="preserve">9. Опис: 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фiрмa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якa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надає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аудиторськi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послуги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емiтенту</w:t>
      </w:r>
      <w:proofErr w:type="spellEnd"/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  <w:sectPr w:rsidR="00E962DE">
          <w:pgSz w:w="11904" w:h="16834" w:code="9"/>
          <w:pgMar w:top="567" w:right="566" w:bottom="566" w:left="1134" w:header="708" w:footer="708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2. Інформація про облігації емітента</w:t>
      </w:r>
    </w:p>
    <w:p w:rsidR="00E962DE" w:rsidRDefault="00E962DE" w:rsidP="00E962DE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399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Номер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Найменування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Облігації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Кількість 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Форма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Загальна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Термін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Сума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Дата </w:t>
      </w:r>
    </w:p>
    <w:p w:rsidR="00E962DE" w:rsidRDefault="00E962DE" w:rsidP="00E962DE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реєстрації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свідоцтва про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органу, що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(відсоткові,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вартість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випуску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існування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номінальна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ставка (у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виплати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виплаченого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погашення</w:t>
      </w:r>
    </w:p>
    <w:p w:rsidR="00E962DE" w:rsidRDefault="00E962DE" w:rsidP="00E962DE">
      <w:pPr>
        <w:widowControl w:val="0"/>
        <w:tabs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процентного </w:t>
      </w:r>
    </w:p>
    <w:p w:rsidR="00E962DE" w:rsidRDefault="00E962DE" w:rsidP="00E962DE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реєстрацію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зареєстрував випуск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цільові,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(шт.)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форма 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вартість (</w:t>
      </w:r>
      <w:proofErr w:type="spellStart"/>
      <w:r>
        <w:rPr>
          <w:rFonts w:ascii="Times New Roman" w:hAnsi="Times New Roman" w:cs="Times New Roman"/>
          <w:color w:val="120000"/>
        </w:rPr>
        <w:t>грн</w:t>
      </w:r>
      <w:proofErr w:type="spellEnd"/>
      <w:r>
        <w:rPr>
          <w:rFonts w:ascii="Times New Roman" w:hAnsi="Times New Roman" w:cs="Times New Roman"/>
          <w:color w:val="12000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відсотках)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процентів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>доходу за звітний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 xml:space="preserve"> облігацій</w:t>
      </w:r>
    </w:p>
    <w:p w:rsidR="00E962DE" w:rsidRDefault="00E962DE" w:rsidP="00E962DE">
      <w:pPr>
        <w:widowControl w:val="0"/>
        <w:tabs>
          <w:tab w:val="center" w:pos="1717"/>
          <w:tab w:val="center" w:pos="3420"/>
          <w:tab w:val="center" w:pos="5062"/>
          <w:tab w:val="center" w:pos="13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випуску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дисконтні)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16"/>
          <w:szCs w:val="16"/>
        </w:rPr>
        <w:t xml:space="preserve"> період (</w:t>
      </w:r>
      <w:proofErr w:type="spellStart"/>
      <w:r>
        <w:rPr>
          <w:rFonts w:ascii="Times New Roman" w:hAnsi="Times New Roman" w:cs="Times New Roman"/>
          <w:color w:val="120000"/>
          <w:sz w:val="16"/>
          <w:szCs w:val="16"/>
        </w:rPr>
        <w:t>грн</w:t>
      </w:r>
      <w:proofErr w:type="spellEnd"/>
      <w:r>
        <w:rPr>
          <w:rFonts w:ascii="Times New Roman" w:hAnsi="Times New Roman" w:cs="Times New Roman"/>
          <w:color w:val="120000"/>
          <w:sz w:val="16"/>
          <w:szCs w:val="16"/>
        </w:rPr>
        <w:t>)</w:t>
      </w:r>
    </w:p>
    <w:p w:rsidR="00E962DE" w:rsidRDefault="00E962DE" w:rsidP="00E962DE">
      <w:pPr>
        <w:widowControl w:val="0"/>
        <w:tabs>
          <w:tab w:val="center" w:pos="510"/>
          <w:tab w:val="center" w:pos="1717"/>
          <w:tab w:val="center" w:pos="3420"/>
          <w:tab w:val="center" w:pos="5062"/>
          <w:tab w:val="center" w:pos="6352"/>
          <w:tab w:val="center" w:pos="7522"/>
          <w:tab w:val="center" w:pos="8812"/>
          <w:tab w:val="center" w:pos="10260"/>
          <w:tab w:val="center" w:pos="11482"/>
          <w:tab w:val="center" w:pos="12652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</w:rPr>
        <w:t>12</w:t>
      </w:r>
    </w:p>
    <w:p w:rsidR="00E962DE" w:rsidRDefault="00E962DE" w:rsidP="00E962DE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12/10/2/08-E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Територіальне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відсоткові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01.11.08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E962DE" w:rsidRDefault="00E962DE" w:rsidP="00E962DE">
      <w:pPr>
        <w:widowControl w:val="0"/>
        <w:tabs>
          <w:tab w:val="left" w:pos="2415"/>
          <w:tab w:val="left" w:pos="8040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управління Державної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02.06.2016р.-</w:t>
      </w:r>
    </w:p>
    <w:p w:rsidR="00E962DE" w:rsidRDefault="00E962DE" w:rsidP="00E962DE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комісії з цінних паперів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з 1 по 20 </w:t>
      </w:r>
    </w:p>
    <w:p w:rsidR="00E962DE" w:rsidRDefault="00E962DE" w:rsidP="00E962DE">
      <w:pPr>
        <w:widowControl w:val="0"/>
        <w:tabs>
          <w:tab w:val="left" w:pos="2415"/>
          <w:tab w:val="left" w:pos="12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 та фондового ринку 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чис.кож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>. міс.</w:t>
      </w:r>
    </w:p>
    <w:p w:rsidR="00E962DE" w:rsidRDefault="00E962DE" w:rsidP="00E962D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м. Києві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Опис: Облігації серії Д. Облігації розміщені в повному обсязі. Мета емісії - поповнення оборотних коштів. Спосіб розміщення -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закритий.Фактів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лістингу/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делістингу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відбувалось. У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зв’язку з із затвердженням судом мирової угоди по справі №914/850/13-г про банкрутство ТОВ «МТН» і з закриттям провадження відсотки по процентним облігаціям не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нараховуються та не мається остаточної дати погашення облігацій.</w:t>
      </w:r>
    </w:p>
    <w:p w:rsidR="00E962DE" w:rsidRDefault="00E962DE" w:rsidP="00E962DE">
      <w:pPr>
        <w:widowControl w:val="0"/>
        <w:tabs>
          <w:tab w:val="center" w:pos="510"/>
          <w:tab w:val="left" w:pos="1020"/>
          <w:tab w:val="left" w:pos="2415"/>
          <w:tab w:val="left" w:pos="4425"/>
          <w:tab w:val="center" w:pos="6352"/>
          <w:tab w:val="center" w:pos="7522"/>
          <w:tab w:val="left" w:pos="8040"/>
          <w:tab w:val="center" w:pos="10260"/>
          <w:tab w:val="center" w:pos="11482"/>
          <w:tab w:val="left" w:pos="12030"/>
          <w:tab w:val="center" w:pos="13905"/>
          <w:tab w:val="center" w:pos="15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82/2/05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Державна комісія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цільові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37730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Бездокументарні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E962DE" w:rsidRDefault="00E962DE" w:rsidP="00E962DE">
      <w:pPr>
        <w:widowControl w:val="0"/>
        <w:tabs>
          <w:tab w:val="left" w:pos="2415"/>
          <w:tab w:val="left" w:pos="8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 xml:space="preserve">цінних паперів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іменні</w:t>
      </w:r>
    </w:p>
    <w:p w:rsidR="00E962DE" w:rsidRDefault="00E962DE" w:rsidP="00E962DE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фондового ринку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Облігації серії А. Торгівля здійснювалась на неорганізованому ринку. Лістинг/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делістинг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не здійснювався. Мета емісії: залучення коштів для будівництва. Відкрите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розміщення.У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0"/>
          <w:szCs w:val="20"/>
        </w:rPr>
        <w:sectPr w:rsidR="00E962DE" w:rsidSect="00E962DE">
          <w:pgSz w:w="16834" w:h="11904" w:orient="landscape" w:code="9"/>
          <w:pgMar w:top="1134" w:right="567" w:bottom="566" w:left="566" w:header="708" w:footer="708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color w:val="080000"/>
          <w:sz w:val="20"/>
          <w:szCs w:val="20"/>
        </w:rPr>
        <w:t>зв’язку з із затвердженням судом мирової угоди по справі №914/850/13-г про банкрутство ТОВ «МТН» і з закриттям провадження остаточної дати погашення облігацій не встановлено.</w:t>
      </w:r>
    </w:p>
    <w:p w:rsidR="00E962DE" w:rsidRDefault="00E962DE" w:rsidP="00E962DE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lastRenderedPageBreak/>
        <w:t>IX. Інформація про господарську та фінансову діяльність емітента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120000"/>
          <w:sz w:val="24"/>
          <w:szCs w:val="24"/>
        </w:rPr>
        <w:t>1. Інформація про зобов’язання емітента</w:t>
      </w:r>
    </w:p>
    <w:p w:rsidR="00E962DE" w:rsidRDefault="00E962DE" w:rsidP="00E962DE">
      <w:pPr>
        <w:widowControl w:val="0"/>
        <w:tabs>
          <w:tab w:val="center" w:pos="1882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Види зобов‘язань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виникнення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Непогашена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Відсоток за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корис-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Дата погашення</w:t>
      </w:r>
    </w:p>
    <w:p w:rsidR="00E962DE" w:rsidRDefault="00E962DE" w:rsidP="00E962DE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частина боргу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тування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коштами </w:t>
      </w:r>
    </w:p>
    <w:p w:rsidR="00E962DE" w:rsidRDefault="00E962DE" w:rsidP="00E962DE">
      <w:pPr>
        <w:widowControl w:val="0"/>
        <w:tabs>
          <w:tab w:val="center" w:pos="6127"/>
          <w:tab w:val="center" w:pos="7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тис.грн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(відсоток річних)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Кредити банку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Зобов’язання за цінними паперами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 тому числі: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39498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облігаціями (за кожним власним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випуском):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безпроцентними іменними облігаціями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18.07.2005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9998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31.12.2008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серії "А", Свідоцтво про реєстрацію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№82/2/05,від 29.04.2005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 процентними іменними облігаціями серії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08.09.2008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02.06.2016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"D", Свідоцтво про реєстрацію №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12/10/2/08-Tвід 08.09.2008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іпотечними цінними паперами (за кожним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власним випуском):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сертифікатами ФОН (за кожним власним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випуском):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векселями (всього)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іншими цінними паперами (у тому числі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за похідними цінними паперами) (за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кожним видом):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за фінансовими інвестиціями в корпоративні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 права (за кожним видом):</w:t>
      </w:r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Податкові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Фінансова допомога на зворотній основі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Інші зобов’язання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290769,1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  <w:tab w:val="center" w:pos="4515"/>
          <w:tab w:val="center" w:pos="6127"/>
          <w:tab w:val="center" w:pos="7897"/>
          <w:tab w:val="center" w:pos="94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Усього зобов’язань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330269,8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X</w:t>
      </w:r>
      <w:proofErr w:type="spellEnd"/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Опис: Станом на 31.12.2016 р., на балансі Товариства обліковуються зобов’язання у формі довгострокових та поточних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 зобов’язань, які  у сумі склали 330 269,8 тис. грн. Довгострокові зобов’язання  складали 239 669,3 тис. грн., я </w:t>
      </w:r>
      <w:proofErr w:type="spellStart"/>
      <w:r>
        <w:rPr>
          <w:rFonts w:ascii="Times New Roman" w:hAnsi="Times New Roman" w:cs="Times New Roman"/>
          <w:color w:val="080000"/>
          <w:sz w:val="20"/>
          <w:szCs w:val="20"/>
        </w:rPr>
        <w:t>ких</w:t>
      </w:r>
      <w:proofErr w:type="spellEnd"/>
      <w:r>
        <w:rPr>
          <w:rFonts w:ascii="Times New Roman" w:hAnsi="Times New Roman" w:cs="Times New Roman"/>
          <w:color w:val="080000"/>
          <w:sz w:val="20"/>
          <w:szCs w:val="20"/>
        </w:rPr>
        <w:t xml:space="preserve">: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зобов'язання за облігаціями – 39 498 тис. грн.; інші довгострокові фінансові зобов’язання – 200 171,3 тис. грн.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Загальний розмір поточних зобов’язань склав 90 600,5 тис. грн., що розподілені наступним чином: кредиторська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заборгованість за довгостроковими зобов'язаннями – 89 445,7 тис. грн.; кредиторська заборгованість за розрахунками </w:t>
      </w:r>
    </w:p>
    <w:p w:rsidR="00E962DE" w:rsidRDefault="00E962DE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  <w:r>
        <w:rPr>
          <w:rFonts w:ascii="Times New Roman" w:hAnsi="Times New Roman" w:cs="Times New Roman"/>
          <w:color w:val="080000"/>
          <w:sz w:val="20"/>
          <w:szCs w:val="20"/>
        </w:rPr>
        <w:t>з бюджетом - 2,7 тис. грн.; інші поточні зобов’язання – 1 152,1 тис. грн.</w:t>
      </w: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 кв.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14358490</w:t>
      </w: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</w:p>
    <w:p w:rsidR="00E962DE" w:rsidRDefault="00E962DE" w:rsidP="00E962DE">
      <w:pPr>
        <w:widowControl w:val="0"/>
        <w:tabs>
          <w:tab w:val="right" w:pos="1142"/>
          <w:tab w:val="left" w:pos="1700"/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bookmarkStart w:id="0" w:name="_GoBack"/>
      <w:bookmarkEnd w:id="0"/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90"/>
        <w:gridCol w:w="280"/>
        <w:gridCol w:w="273"/>
        <w:gridCol w:w="302"/>
        <w:gridCol w:w="278"/>
        <w:gridCol w:w="312"/>
        <w:gridCol w:w="304"/>
        <w:gridCol w:w="297"/>
        <w:gridCol w:w="293"/>
        <w:gridCol w:w="290"/>
        <w:gridCol w:w="292"/>
        <w:gridCol w:w="273"/>
        <w:gridCol w:w="259"/>
        <w:gridCol w:w="259"/>
        <w:gridCol w:w="259"/>
        <w:gridCol w:w="259"/>
        <w:gridCol w:w="221"/>
        <w:gridCol w:w="221"/>
        <w:gridCol w:w="273"/>
      </w:tblGrid>
      <w:tr w:rsidR="00E962DE" w:rsidRPr="00E962DE" w:rsidTr="00E962DE">
        <w:trPr>
          <w:trHeight w:val="9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 1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Положення (стандарту) бухгалтерського обліку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 "Фінансовий звіт суб'єкта малого підприємництва"</w:t>
            </w:r>
          </w:p>
        </w:tc>
      </w:tr>
      <w:tr w:rsidR="00E962DE" w:rsidRPr="00E962DE" w:rsidTr="00E962DE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315"/>
        </w:trPr>
        <w:tc>
          <w:tcPr>
            <w:tcW w:w="9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ФІНАНСОВИЙ ЗВІТ</w:t>
            </w:r>
          </w:p>
        </w:tc>
      </w:tr>
      <w:tr w:rsidR="00E962DE" w:rsidRPr="00E962DE" w:rsidTr="00E962DE">
        <w:trPr>
          <w:trHeight w:val="315"/>
        </w:trPr>
        <w:tc>
          <w:tcPr>
            <w:tcW w:w="9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суб'єкта малого підприємництва </w:t>
            </w:r>
          </w:p>
        </w:tc>
      </w:tr>
      <w:tr w:rsidR="00E962DE" w:rsidRPr="00E962DE" w:rsidTr="00E962DE">
        <w:trPr>
          <w:trHeight w:val="5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КОДИ</w:t>
            </w:r>
          </w:p>
        </w:tc>
      </w:tr>
      <w:tr w:rsidR="00E962DE" w:rsidRPr="00E962DE" w:rsidTr="00E962DE">
        <w:trPr>
          <w:trHeight w:val="315"/>
        </w:trPr>
        <w:tc>
          <w:tcPr>
            <w:tcW w:w="83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(рік, місяць, число)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2017.04.01</w:t>
            </w:r>
          </w:p>
        </w:tc>
      </w:tr>
      <w:tr w:rsidR="00E962DE" w:rsidRPr="00E962DE" w:rsidTr="00E962DE">
        <w:trPr>
          <w:trHeight w:val="300"/>
        </w:trPr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Підприємство</w:t>
            </w:r>
          </w:p>
        </w:tc>
        <w:tc>
          <w:tcPr>
            <w:tcW w:w="50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ТОВАРИСТВО З ОБМЕЖЕНОЮ ВIДПОВIДАЛЬНIСТЮ ЗА УЧАСТЮ IНОЗЕМНОГО КАПIТАЛУ "МТН"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 ЄДРПОУ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14358490</w:t>
            </w:r>
          </w:p>
        </w:tc>
      </w:tr>
      <w:tr w:rsidR="00E962DE" w:rsidRPr="00E962DE" w:rsidTr="00E962DE">
        <w:trPr>
          <w:trHeight w:val="255"/>
        </w:trPr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Територія</w:t>
            </w:r>
          </w:p>
        </w:tc>
        <w:tc>
          <w:tcPr>
            <w:tcW w:w="551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ОБОЛОНСЬКИЙ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 КОАТУУ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8038000000</w:t>
            </w:r>
          </w:p>
        </w:tc>
      </w:tr>
      <w:tr w:rsidR="00E962DE" w:rsidRPr="00E962DE" w:rsidTr="00E962DE">
        <w:trPr>
          <w:trHeight w:val="540"/>
        </w:trPr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Організаційно-правова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форма господарювання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Товариство з обмеженою відповідальністю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 КОПФГ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E962DE" w:rsidRPr="00E962DE" w:rsidTr="00E962DE">
        <w:trPr>
          <w:trHeight w:val="315"/>
        </w:trPr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3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Купівля та продаж власного нерухомого майна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 КВЕД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68.10</w:t>
            </w:r>
          </w:p>
        </w:tc>
      </w:tr>
      <w:tr w:rsidR="00E962DE" w:rsidRPr="00E962DE" w:rsidTr="00E962DE">
        <w:trPr>
          <w:trHeight w:val="345"/>
        </w:trPr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 кількість працівників, осіб</w:t>
            </w:r>
          </w:p>
        </w:tc>
        <w:tc>
          <w:tcPr>
            <w:tcW w:w="3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70"/>
        </w:trPr>
        <w:tc>
          <w:tcPr>
            <w:tcW w:w="64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Одиниця виміру: тис. грн. з одним десятковим знаком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70"/>
        </w:trPr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Адреса, телефон </w:t>
            </w:r>
          </w:p>
        </w:tc>
        <w:tc>
          <w:tcPr>
            <w:tcW w:w="50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Сагайдачного, 6 літера"В", м. Київ, 04070, (044) 270-52-45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Баланс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№ 1-м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за ДКУД 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1801006</w:t>
            </w:r>
          </w:p>
        </w:tc>
      </w:tr>
      <w:tr w:rsidR="00E962DE" w:rsidRPr="00E962DE" w:rsidTr="00E962DE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31.03.2017 р.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1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55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рядка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кінець звітного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періоду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Необоротні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засоби: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вартість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знос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 біологічні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необоротні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Оборотні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Запаси: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77 034,2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77 034,2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у тому числі готова продукція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 заборгованість за товари, роботи, послуги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Дебіторська заборгованість за розрахунками з бюджетом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163,9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Гроші та їх еквіваленти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0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оборотні активи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Усього за розділом II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77 366,4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77 362,5</w:t>
            </w:r>
          </w:p>
        </w:tc>
      </w:tr>
      <w:tr w:rsidR="00E962DE" w:rsidRPr="00E962DE" w:rsidTr="00E962DE">
        <w:trPr>
          <w:trHeight w:val="5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Необоротні активи, утримувані для продажу, та </w:t>
            </w: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групи вибуття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45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77 366,4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77 362,5</w:t>
            </w:r>
          </w:p>
        </w:tc>
      </w:tr>
      <w:tr w:rsidR="00E962DE" w:rsidRPr="00E962DE" w:rsidTr="00E962DE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54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Пасив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рядка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кінець звітного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періоду</w:t>
            </w:r>
          </w:p>
        </w:tc>
      </w:tr>
      <w:tr w:rsidR="00E962DE" w:rsidRPr="00E962DE" w:rsidTr="00E962DE">
        <w:trPr>
          <w:trHeight w:val="25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Власний капітал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Додатковий капітал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Резервний капітал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(252 835,5)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(252 957,6)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Неоплачений капітал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39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(252 785,2)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(252 907,3)</w:t>
            </w:r>
          </w:p>
        </w:tc>
      </w:tr>
      <w:tr w:rsidR="00E962DE" w:rsidRPr="00E962DE" w:rsidTr="00E962DE">
        <w:trPr>
          <w:trHeight w:val="54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Довгострокові зобов'язання, цільове фінансування</w:t>
            </w: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та забезпечення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239 669,3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239 669,3</w:t>
            </w:r>
          </w:p>
        </w:tc>
      </w:tr>
      <w:tr w:rsidR="00E962DE" w:rsidRPr="00E962DE" w:rsidTr="00E962DE">
        <w:trPr>
          <w:trHeight w:val="36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Поточні зобов'язання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239 669,3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239 669,3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Поточна кредиторська заборгованість за: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довгостроковими зобов'язаннями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24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89 445,7</w:t>
            </w:r>
          </w:p>
        </w:tc>
        <w:tc>
          <w:tcPr>
            <w:tcW w:w="12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89 445,7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товари, роботи, послуги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розрахунками з бюджетом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 тому числі з податку на прибуток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7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1 036,2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1 152,1</w:t>
            </w:r>
          </w:p>
        </w:tc>
      </w:tr>
      <w:tr w:rsidR="00E962DE" w:rsidRPr="00E962DE" w:rsidTr="00E962DE">
        <w:trPr>
          <w:trHeight w:val="34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 за розділом III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90 482,3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90 600,5</w:t>
            </w:r>
          </w:p>
        </w:tc>
      </w:tr>
      <w:tr w:rsidR="00E962DE" w:rsidRPr="00E962DE" w:rsidTr="00E962DE">
        <w:trPr>
          <w:trHeight w:val="52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4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77 366,4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77 362,5</w:t>
            </w:r>
          </w:p>
        </w:tc>
      </w:tr>
      <w:tr w:rsidR="00E962DE" w:rsidRPr="00E962DE" w:rsidTr="00E962DE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85"/>
        </w:trPr>
        <w:tc>
          <w:tcPr>
            <w:tcW w:w="9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Звіт про фінансові результати</w:t>
            </w:r>
          </w:p>
        </w:tc>
      </w:tr>
      <w:tr w:rsidR="00E962DE" w:rsidRPr="00E962DE" w:rsidTr="00E962DE">
        <w:trPr>
          <w:trHeight w:val="255"/>
        </w:trPr>
        <w:tc>
          <w:tcPr>
            <w:tcW w:w="9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 квартал 2017 року</w:t>
            </w:r>
          </w:p>
        </w:tc>
      </w:tr>
      <w:tr w:rsidR="00E962DE" w:rsidRPr="00E962DE" w:rsidTr="00E962DE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№ 2-м 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ДКУД  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1801007</w:t>
            </w:r>
          </w:p>
        </w:tc>
      </w:tr>
      <w:tr w:rsidR="00E962DE" w:rsidRPr="00E962DE" w:rsidTr="00E962DE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82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рядка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За звітний період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аналогічний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період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попереднього року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62DE" w:rsidRPr="00E962DE" w:rsidTr="00E962DE">
        <w:trPr>
          <w:trHeight w:val="54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Чистий дохід від реалізації продукції (товарів, робіт,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послуг)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DE" w:rsidRPr="00E962DE" w:rsidTr="00E962DE">
        <w:trPr>
          <w:trHeight w:val="33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 доходи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(2000 + 2120 + 2240)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33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 витрати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(2050 + 2180 + 2270)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Фінансовий результат до оподаткування (2280 - 2285)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(122,1)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(53,8)</w:t>
            </w:r>
          </w:p>
        </w:tc>
      </w:tr>
      <w:tr w:rsidR="00E962DE" w:rsidRPr="00E962DE" w:rsidTr="00E962DE">
        <w:trPr>
          <w:trHeight w:val="285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Податок на прибуток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62DE" w:rsidRPr="00E962DE" w:rsidTr="00E962DE">
        <w:trPr>
          <w:trHeight w:val="330"/>
        </w:trPr>
        <w:tc>
          <w:tcPr>
            <w:tcW w:w="50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Чистий прибуток (збиток) </w:t>
            </w: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(2290 - 2300)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2350</w:t>
            </w: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(122,1)</w:t>
            </w:r>
          </w:p>
        </w:tc>
        <w:tc>
          <w:tcPr>
            <w:tcW w:w="1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(53,8)</w:t>
            </w:r>
          </w:p>
        </w:tc>
      </w:tr>
      <w:tr w:rsidR="00E962DE" w:rsidRPr="00E962DE" w:rsidTr="00E962DE">
        <w:trPr>
          <w:trHeight w:val="255"/>
        </w:trPr>
        <w:tc>
          <w:tcPr>
            <w:tcW w:w="9840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д/н</w:t>
            </w:r>
          </w:p>
        </w:tc>
      </w:tr>
      <w:tr w:rsidR="00E962DE" w:rsidRPr="00E962DE" w:rsidTr="00E962DE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Ахтирський</w:t>
            </w:r>
            <w:proofErr w:type="spellEnd"/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2DE">
              <w:rPr>
                <w:rFonts w:ascii="Times New Roman" w:eastAsia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2DE">
              <w:rPr>
                <w:rFonts w:ascii="Times New Roman" w:eastAsia="Times New Roman" w:hAnsi="Times New Roman" w:cs="Times New Roman"/>
                <w:sz w:val="16"/>
                <w:szCs w:val="16"/>
              </w:rPr>
              <w:t>(ініціали, прізвище)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Головний бухгалтер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д/н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2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2DE" w:rsidRPr="00E962DE" w:rsidTr="00E962DE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2DE">
              <w:rPr>
                <w:rFonts w:ascii="Times New Roman" w:eastAsia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2DE" w:rsidRPr="00E962DE" w:rsidRDefault="00E962DE" w:rsidP="00E9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2DE">
              <w:rPr>
                <w:rFonts w:ascii="Times New Roman" w:eastAsia="Times New Roman" w:hAnsi="Times New Roman" w:cs="Times New Roman"/>
                <w:sz w:val="16"/>
                <w:szCs w:val="16"/>
              </w:rPr>
              <w:t>(ініціали, прізвище)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DE" w:rsidRPr="00E962DE" w:rsidRDefault="00E962DE" w:rsidP="00E9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31B" w:rsidRPr="00E962DE" w:rsidRDefault="007C231B" w:rsidP="00E962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</w:rPr>
      </w:pPr>
    </w:p>
    <w:sectPr w:rsidR="007C231B" w:rsidRPr="00E962DE">
      <w:pgSz w:w="11904" w:h="16834" w:code="9"/>
      <w:pgMar w:top="567" w:right="360" w:bottom="360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6"/>
    <w:rsid w:val="007C231B"/>
    <w:rsid w:val="00AC1196"/>
    <w:rsid w:val="00CF3E64"/>
    <w:rsid w:val="00E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10962</Words>
  <Characters>6249</Characters>
  <Application>Microsoft Office Word</Application>
  <DocSecurity>0</DocSecurity>
  <Lines>52</Lines>
  <Paragraphs>34</Paragraphs>
  <ScaleCrop>false</ScaleCrop>
  <Company>SPecialiST RePack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2017-04-27T18:05:00Z</dcterms:created>
  <dcterms:modified xsi:type="dcterms:W3CDTF">2017-04-27T18:09:00Z</dcterms:modified>
</cp:coreProperties>
</file>